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1CA5AFE" w:rsidR="00A209D6" w:rsidRPr="00B266B0" w:rsidRDefault="00A209D6" w:rsidP="00A209D6">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00794BB6" w:rsidRPr="00794BB6">
        <w:rPr>
          <w:bCs/>
          <w:noProof w:val="0"/>
          <w:sz w:val="24"/>
          <w:szCs w:val="24"/>
        </w:rPr>
        <w:t>R2-1913109</w:t>
      </w:r>
    </w:p>
    <w:p w14:paraId="11776FA6" w14:textId="4B117573"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7D398F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A0A53">
        <w:rPr>
          <w:rFonts w:cs="Arial"/>
          <w:b/>
          <w:bCs/>
          <w:sz w:val="24"/>
          <w:lang w:eastAsia="ja-JP"/>
        </w:rPr>
        <w:t>6.11.4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EA451B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A17F7">
        <w:rPr>
          <w:rFonts w:ascii="Arial" w:hAnsi="Arial" w:cs="Arial"/>
          <w:b/>
          <w:bCs/>
          <w:sz w:val="24"/>
        </w:rPr>
        <w:t>On adaptation of maximum number of MIMO layers</w:t>
      </w:r>
    </w:p>
    <w:p w14:paraId="1F147C23" w14:textId="30FDEDF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FA17F7" w:rsidRPr="00FA17F7">
        <w:rPr>
          <w:rFonts w:ascii="Arial" w:hAnsi="Arial" w:cs="Arial"/>
          <w:b/>
          <w:bCs/>
          <w:sz w:val="24"/>
        </w:rPr>
        <w:t>NR_UE_pow_sav</w:t>
      </w:r>
      <w:proofErr w:type="spellEnd"/>
      <w:r w:rsidR="00FA17F7" w:rsidRPr="00FA17F7">
        <w:rPr>
          <w:rFonts w:ascii="Arial" w:hAnsi="Arial" w:cs="Arial"/>
          <w:b/>
          <w:bCs/>
          <w:sz w:val="24"/>
        </w:rPr>
        <w:t xml:space="preserve">-Core </w:t>
      </w:r>
      <w:r>
        <w:rPr>
          <w:rFonts w:ascii="Arial" w:hAnsi="Arial" w:cs="Arial"/>
          <w:b/>
          <w:bCs/>
          <w:sz w:val="24"/>
        </w:rPr>
        <w:t xml:space="preserve">- Release </w:t>
      </w:r>
      <w:r w:rsidR="00FA17F7">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D0E152F" w14:textId="60DE11CB" w:rsidR="00FA17F7" w:rsidRDefault="00FA17F7" w:rsidP="00FA17F7">
      <w:r>
        <w:t>In last meeting RAN2 agreed also to support per-BWP indication with following agreement:</w:t>
      </w:r>
    </w:p>
    <w:p w14:paraId="604F8FA7" w14:textId="77777777" w:rsidR="00FA17F7" w:rsidRPr="002D4A9B" w:rsidRDefault="00FA17F7" w:rsidP="00FA17F7">
      <w:pPr>
        <w:pStyle w:val="Doc-text2"/>
        <w:pBdr>
          <w:top w:val="single" w:sz="4" w:space="1" w:color="auto"/>
          <w:left w:val="single" w:sz="4" w:space="4" w:color="auto"/>
          <w:bottom w:val="single" w:sz="4" w:space="1" w:color="auto"/>
          <w:right w:val="single" w:sz="4" w:space="4" w:color="auto"/>
        </w:pBdr>
        <w:rPr>
          <w:b/>
          <w:bCs/>
        </w:rPr>
      </w:pPr>
      <w:proofErr w:type="spellStart"/>
      <w:r w:rsidRPr="002D4A9B">
        <w:rPr>
          <w:b/>
          <w:bCs/>
        </w:rPr>
        <w:t>Agreements</w:t>
      </w:r>
      <w:proofErr w:type="spellEnd"/>
      <w:r w:rsidRPr="002D4A9B">
        <w:rPr>
          <w:b/>
          <w:bCs/>
        </w:rPr>
        <w:t xml:space="preserve"> </w:t>
      </w:r>
    </w:p>
    <w:p w14:paraId="6746E2DD" w14:textId="77777777" w:rsidR="00FA17F7" w:rsidRPr="00794BB6" w:rsidRDefault="00FA17F7" w:rsidP="00FA17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GB"/>
        </w:rPr>
      </w:pPr>
      <w:r w:rsidRPr="00794BB6">
        <w:rPr>
          <w:lang w:val="en-GB"/>
        </w:rPr>
        <w:t xml:space="preserve">Maximum number of MIMO layers can be configured at least per DL BWP including initial/default and others.  </w:t>
      </w:r>
    </w:p>
    <w:p w14:paraId="257A3963" w14:textId="77777777" w:rsidR="00FA17F7" w:rsidRPr="00794BB6" w:rsidRDefault="00FA17F7" w:rsidP="00FA17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GB"/>
        </w:rPr>
      </w:pPr>
      <w:r w:rsidRPr="00794BB6">
        <w:rPr>
          <w:lang w:val="en-GB"/>
        </w:rPr>
        <w:tab/>
        <w:t>If maximum number of MIMO layers is configured for a BWP, the UE uses this value and ignores the cell-specific value provided in the PDSCH-</w:t>
      </w:r>
      <w:proofErr w:type="spellStart"/>
      <w:r w:rsidRPr="00794BB6">
        <w:rPr>
          <w:lang w:val="en-GB"/>
        </w:rPr>
        <w:t>ServingCellConfig</w:t>
      </w:r>
      <w:proofErr w:type="spellEnd"/>
      <w:r w:rsidRPr="00794BB6">
        <w:rPr>
          <w:lang w:val="en-GB"/>
        </w:rPr>
        <w:t xml:space="preserve"> IE, when operating in the BWP.</w:t>
      </w:r>
    </w:p>
    <w:p w14:paraId="5CF86387" w14:textId="77777777" w:rsidR="00FA17F7" w:rsidRPr="00794BB6" w:rsidRDefault="00FA17F7" w:rsidP="00FA17F7">
      <w:pPr>
        <w:pStyle w:val="Doc-text2"/>
        <w:numPr>
          <w:ilvl w:val="0"/>
          <w:numId w:val="8"/>
        </w:numPr>
        <w:pBdr>
          <w:top w:val="single" w:sz="4" w:space="1" w:color="auto"/>
          <w:left w:val="single" w:sz="4" w:space="4" w:color="auto"/>
          <w:bottom w:val="single" w:sz="4" w:space="1" w:color="auto"/>
          <w:right w:val="single" w:sz="4" w:space="4" w:color="auto"/>
        </w:pBdr>
        <w:spacing w:line="240" w:lineRule="auto"/>
        <w:rPr>
          <w:lang w:val="en-GB"/>
        </w:rPr>
      </w:pPr>
      <w:r w:rsidRPr="00794BB6">
        <w:rPr>
          <w:lang w:val="en-GB"/>
        </w:rPr>
        <w:t>If maximum number of MIMO layers is not configured for a BWP, the UE uses the cell-specific value provided in the PDSCH-</w:t>
      </w:r>
      <w:proofErr w:type="spellStart"/>
      <w:r w:rsidRPr="00794BB6">
        <w:rPr>
          <w:lang w:val="en-GB"/>
        </w:rPr>
        <w:t>ServingCellConfig</w:t>
      </w:r>
      <w:proofErr w:type="spellEnd"/>
      <w:r w:rsidRPr="00794BB6">
        <w:rPr>
          <w:lang w:val="en-GB"/>
        </w:rPr>
        <w:t xml:space="preserve"> IE, when operating in the BWP.</w:t>
      </w:r>
    </w:p>
    <w:p w14:paraId="400F26B5" w14:textId="77777777" w:rsidR="00FA17F7" w:rsidRPr="00794BB6" w:rsidRDefault="00FA17F7" w:rsidP="00FA17F7">
      <w:pPr>
        <w:pStyle w:val="Doc-text2"/>
        <w:ind w:left="0" w:firstLine="0"/>
        <w:rPr>
          <w:lang w:val="en-GB"/>
        </w:rPr>
      </w:pPr>
    </w:p>
    <w:p w14:paraId="204CC07A" w14:textId="77777777" w:rsidR="00FA17F7" w:rsidRDefault="00FA17F7" w:rsidP="00FA17F7"/>
    <w:p w14:paraId="1FE8B254" w14:textId="3DA88657" w:rsidR="00FA17F7" w:rsidRPr="006E13D1" w:rsidRDefault="00FA17F7" w:rsidP="00A209D6">
      <w:r w:rsidRPr="00865CA0">
        <w:t xml:space="preserve">In this contribution, </w:t>
      </w:r>
      <w:r>
        <w:t xml:space="preserve">we discuss the remaining open items, </w:t>
      </w:r>
      <w:proofErr w:type="gramStart"/>
      <w:r>
        <w:t>and also</w:t>
      </w:r>
      <w:proofErr w:type="gramEnd"/>
      <w:r>
        <w:t xml:space="preserve"> consider the need to cover the UL MIMO layer adaptation.</w:t>
      </w:r>
    </w:p>
    <w:p w14:paraId="2BBFF540" w14:textId="2789D11C" w:rsidR="00A209D6" w:rsidRPr="006E13D1" w:rsidRDefault="00A209D6" w:rsidP="00A209D6">
      <w:pPr>
        <w:pStyle w:val="Heading1"/>
      </w:pPr>
      <w:r w:rsidRPr="006E13D1">
        <w:t>2</w:t>
      </w:r>
      <w:r w:rsidRPr="006E13D1">
        <w:tab/>
      </w:r>
      <w:r w:rsidR="00FA17F7" w:rsidRPr="00FA17F7">
        <w:t>Discussion on non-</w:t>
      </w:r>
      <w:proofErr w:type="gramStart"/>
      <w:r w:rsidR="00FA17F7" w:rsidRPr="00FA17F7">
        <w:t>codebook based</w:t>
      </w:r>
      <w:proofErr w:type="gramEnd"/>
      <w:r w:rsidR="00FA17F7" w:rsidRPr="00FA17F7">
        <w:t xml:space="preserve"> UL MIMO rank</w:t>
      </w:r>
    </w:p>
    <w:p w14:paraId="74F195E1" w14:textId="77777777" w:rsidR="00FA17F7" w:rsidRDefault="00FA17F7" w:rsidP="00FA17F7">
      <w:pPr>
        <w:jc w:val="both"/>
      </w:pPr>
      <w:r>
        <w:t>In current specification, for UL transmission the number of layers for UL codebook-based MIMO is provided in addition to cell level parameter (</w:t>
      </w:r>
      <w:proofErr w:type="spellStart"/>
      <w:r w:rsidRPr="000A15AB">
        <w:rPr>
          <w:i/>
        </w:rPr>
        <w:t>maxMIMO</w:t>
      </w:r>
      <w:proofErr w:type="spellEnd"/>
      <w:r w:rsidRPr="000A15AB">
        <w:rPr>
          <w:i/>
        </w:rPr>
        <w:t>-Layers</w:t>
      </w:r>
      <w:r w:rsidRPr="000A15AB">
        <w:t xml:space="preserve"> in </w:t>
      </w:r>
      <w:r w:rsidRPr="000A15AB">
        <w:rPr>
          <w:i/>
        </w:rPr>
        <w:t>PUSCH-</w:t>
      </w:r>
      <w:proofErr w:type="spellStart"/>
      <w:r w:rsidRPr="000A15AB">
        <w:rPr>
          <w:i/>
        </w:rPr>
        <w:t>ServingCellConfig</w:t>
      </w:r>
      <w:proofErr w:type="spellEnd"/>
      <w:r>
        <w:t xml:space="preserve">), as well as BWP level configuration (via </w:t>
      </w:r>
      <w:proofErr w:type="spellStart"/>
      <w:r w:rsidRPr="00662553">
        <w:rPr>
          <w:i/>
        </w:rPr>
        <w:t>max</w:t>
      </w:r>
      <w:r>
        <w:rPr>
          <w:i/>
        </w:rPr>
        <w:t>Rank</w:t>
      </w:r>
      <w:proofErr w:type="spellEnd"/>
      <w:r w:rsidRPr="00662553">
        <w:t xml:space="preserve"> in </w:t>
      </w:r>
      <w:proofErr w:type="spellStart"/>
      <w:r w:rsidRPr="00662553">
        <w:rPr>
          <w:i/>
        </w:rPr>
        <w:t>pusch</w:t>
      </w:r>
      <w:proofErr w:type="spellEnd"/>
      <w:r w:rsidRPr="00662553">
        <w:rPr>
          <w:i/>
        </w:rPr>
        <w:t>-Config</w:t>
      </w:r>
      <w:r>
        <w:t xml:space="preserve">).  </w:t>
      </w:r>
    </w:p>
    <w:p w14:paraId="730FC0D0" w14:textId="77777777" w:rsidR="00FA17F7" w:rsidRDefault="00FA17F7" w:rsidP="00FA17F7">
      <w:pPr>
        <w:jc w:val="both"/>
      </w:pPr>
      <w:r w:rsidRPr="004C60FA">
        <w:t>For non-</w:t>
      </w:r>
      <w:proofErr w:type="gramStart"/>
      <w:r w:rsidRPr="004C60FA">
        <w:t>codebook based</w:t>
      </w:r>
      <w:proofErr w:type="gramEnd"/>
      <w:r w:rsidRPr="004C60FA">
        <w:t xml:space="preserve"> UL transmission, the number of UL ports from which to transmit is determined based on</w:t>
      </w:r>
      <w:r>
        <w:t xml:space="preserve"> </w:t>
      </w:r>
      <w:r w:rsidRPr="004C60FA">
        <w:t xml:space="preserve">indicated </w:t>
      </w:r>
      <w:r>
        <w:t xml:space="preserve">SRS resource indicator(s), </w:t>
      </w:r>
      <w:r w:rsidRPr="004C60FA">
        <w:t>SRI(s).</w:t>
      </w:r>
      <w:r>
        <w:t xml:space="preserve"> I.e. when multiple SRS resources are configured, SRI in DCI (or </w:t>
      </w:r>
      <w:proofErr w:type="spellStart"/>
      <w:r w:rsidRPr="004C60FA">
        <w:rPr>
          <w:i/>
        </w:rPr>
        <w:t>srs-ResourceIndicator</w:t>
      </w:r>
      <w:proofErr w:type="spellEnd"/>
      <w:r>
        <w:t xml:space="preserve"> for configured grant). Hence, for the DCI based SRS resource indication, it is possible to adjust the (momentary) applied rank for non-code-book based transmission. The applicable maximum number of PUSCH layers depends on the addressable SRI indication range. The SRI indication range (in 38.212) depends on the </w:t>
      </w:r>
      <w:proofErr w:type="spellStart"/>
      <w:r w:rsidRPr="007B51D5">
        <w:rPr>
          <w:i/>
        </w:rPr>
        <w:t>L</w:t>
      </w:r>
      <w:r w:rsidRPr="007B51D5">
        <w:rPr>
          <w:vertAlign w:val="subscript"/>
        </w:rPr>
        <w:t>max</w:t>
      </w:r>
      <w:proofErr w:type="spellEnd"/>
      <w:r>
        <w:t xml:space="preserve"> (which is set by </w:t>
      </w:r>
      <w:proofErr w:type="spellStart"/>
      <w:r w:rsidRPr="000A15AB">
        <w:rPr>
          <w:i/>
        </w:rPr>
        <w:t>maxMIMO</w:t>
      </w:r>
      <w:proofErr w:type="spellEnd"/>
      <w:r w:rsidRPr="000A15AB">
        <w:rPr>
          <w:i/>
        </w:rPr>
        <w:t>-Layers</w:t>
      </w:r>
      <w:r w:rsidRPr="000A15AB">
        <w:t xml:space="preserve"> in </w:t>
      </w:r>
      <w:r w:rsidRPr="000A15AB">
        <w:rPr>
          <w:i/>
        </w:rPr>
        <w:t>PUSCH-</w:t>
      </w:r>
      <w:proofErr w:type="spellStart"/>
      <w:r w:rsidRPr="000A15AB">
        <w:rPr>
          <w:i/>
        </w:rPr>
        <w:t>ServingCellConfig</w:t>
      </w:r>
      <w:proofErr w:type="spellEnd"/>
      <w:r>
        <w:t xml:space="preserve"> or if not provided, by the UE capability), and number of SRS resources, (</w:t>
      </w:r>
      <w:r w:rsidRPr="007B51D5">
        <w:rPr>
          <w:i/>
        </w:rPr>
        <w:t>N</w:t>
      </w:r>
      <w:r w:rsidRPr="007B51D5">
        <w:rPr>
          <w:vertAlign w:val="subscript"/>
        </w:rPr>
        <w:t>SRS</w:t>
      </w:r>
      <w:r>
        <w:t xml:space="preserve">), in the associated SRS resource set. The SRS resource set is configured by </w:t>
      </w:r>
      <w:r w:rsidRPr="00B42276">
        <w:rPr>
          <w:i/>
        </w:rPr>
        <w:t>SRS-Config</w:t>
      </w:r>
      <w:r>
        <w:t xml:space="preserve"> that in BWP specific manner. </w:t>
      </w:r>
    </w:p>
    <w:p w14:paraId="3E64D0F1" w14:textId="77777777" w:rsidR="00FA17F7" w:rsidRDefault="00FA17F7" w:rsidP="00FA17F7">
      <w:pPr>
        <w:jc w:val="both"/>
      </w:pPr>
      <w:r>
        <w:t xml:space="preserve">As the </w:t>
      </w:r>
      <w:proofErr w:type="spellStart"/>
      <w:r w:rsidRPr="00A9690E">
        <w:rPr>
          <w:i/>
        </w:rPr>
        <w:t>L</w:t>
      </w:r>
      <w:r w:rsidRPr="00A9690E">
        <w:rPr>
          <w:vertAlign w:val="subscript"/>
        </w:rPr>
        <w:t>max</w:t>
      </w:r>
      <w:proofErr w:type="spellEnd"/>
      <w:r>
        <w:t xml:space="preserve"> is not configurable per-BWP for non-code-book based transmission, it would not be possible to adjust maximum number of layers for PUSCH based on it today. In our understanding it would be only possible to adjust the possible applicable rank based on number of SRS resources (</w:t>
      </w:r>
      <w:r w:rsidRPr="007B51D5">
        <w:rPr>
          <w:i/>
        </w:rPr>
        <w:t>N</w:t>
      </w:r>
      <w:r w:rsidRPr="007B51D5">
        <w:rPr>
          <w:vertAlign w:val="subscript"/>
        </w:rPr>
        <w:t>SRS</w:t>
      </w:r>
      <w:r>
        <w:t xml:space="preserve">) in the resource sets associated with non-code-book based transmission. I.e. if the DCI cannot address for the given BWP higher number of PUSCH layers, the maximum applicable number of layers is in practise reduced. This would allow adaptation of the maximum applicable rank for PUSCH transmission to a limited extent. For </w:t>
      </w:r>
      <w:proofErr w:type="spellStart"/>
      <w:r w:rsidRPr="00207121">
        <w:rPr>
          <w:i/>
        </w:rPr>
        <w:t>L</w:t>
      </w:r>
      <w:r w:rsidRPr="00207121">
        <w:rPr>
          <w:vertAlign w:val="subscript"/>
        </w:rPr>
        <w:t>max</w:t>
      </w:r>
      <w:proofErr w:type="spellEnd"/>
      <w:r>
        <w:t xml:space="preserve">&gt;2, by adjusting the number of SRS resources </w:t>
      </w:r>
      <w:r w:rsidRPr="007B51D5">
        <w:rPr>
          <w:i/>
        </w:rPr>
        <w:t>N</w:t>
      </w:r>
      <w:r w:rsidRPr="007B51D5">
        <w:rPr>
          <w:vertAlign w:val="subscript"/>
        </w:rPr>
        <w:t>SRS</w:t>
      </w:r>
      <w:r>
        <w:t xml:space="preserve"> down to 2 the maximum scheduled rank can be limited to 2. For </w:t>
      </w:r>
      <w:proofErr w:type="spellStart"/>
      <w:r w:rsidRPr="00207121">
        <w:rPr>
          <w:i/>
        </w:rPr>
        <w:t>L</w:t>
      </w:r>
      <w:r w:rsidRPr="00207121">
        <w:rPr>
          <w:vertAlign w:val="subscript"/>
        </w:rPr>
        <w:t>max</w:t>
      </w:r>
      <w:proofErr w:type="spellEnd"/>
      <w:r>
        <w:t xml:space="preserve">=2, the maximum schedulable rank cannot be reduced. </w:t>
      </w:r>
    </w:p>
    <w:p w14:paraId="3CB07E40" w14:textId="77777777" w:rsidR="00FA17F7" w:rsidRDefault="00FA17F7" w:rsidP="00FA17F7">
      <w:pPr>
        <w:jc w:val="both"/>
      </w:pPr>
      <w:r w:rsidRPr="00D157BD">
        <w:rPr>
          <w:b/>
        </w:rPr>
        <w:t>Observation</w:t>
      </w:r>
      <w:r>
        <w:t>: The maximum MIMO layer configuration for non-codebook can be partly adjusted based on BWP-specific SRS-resource set configuration i.e. based on BWP-</w:t>
      </w:r>
      <w:proofErr w:type="spellStart"/>
      <w:r>
        <w:t>spesific</w:t>
      </w:r>
      <w:proofErr w:type="spellEnd"/>
      <w:r>
        <w:t xml:space="preserve"> </w:t>
      </w:r>
      <w:r w:rsidRPr="002F2942">
        <w:rPr>
          <w:i/>
        </w:rPr>
        <w:t>N</w:t>
      </w:r>
      <w:r w:rsidRPr="002F2942">
        <w:rPr>
          <w:vertAlign w:val="subscript"/>
        </w:rPr>
        <w:t>SRS</w:t>
      </w:r>
      <w:r>
        <w:t xml:space="preserve">, in case </w:t>
      </w:r>
      <w:proofErr w:type="spellStart"/>
      <w:r w:rsidRPr="00D157BD">
        <w:rPr>
          <w:i/>
        </w:rPr>
        <w:t>L</w:t>
      </w:r>
      <w:r w:rsidRPr="00D157BD">
        <w:rPr>
          <w:vertAlign w:val="subscript"/>
        </w:rPr>
        <w:t>max</w:t>
      </w:r>
      <w:proofErr w:type="spellEnd"/>
      <w:r>
        <w:t>= [4,3] the maximum schedulable rank can be adapted from {4,3} down to 2 (and wise versa).</w:t>
      </w:r>
    </w:p>
    <w:p w14:paraId="59E828C7" w14:textId="20FFE3FF" w:rsidR="00FA17F7" w:rsidRDefault="00FA17F7" w:rsidP="00FA17F7">
      <w:pPr>
        <w:jc w:val="both"/>
      </w:pPr>
      <w:r>
        <w:t xml:space="preserve">It was left open in last </w:t>
      </w:r>
      <w:r w:rsidR="006F2EEF">
        <w:t xml:space="preserve">RAN1 </w:t>
      </w:r>
      <w:r>
        <w:t>meeting whether BWP-specific configuration of maximum UL MIMO layers should be supported also for non-</w:t>
      </w:r>
      <w:proofErr w:type="gramStart"/>
      <w:r>
        <w:t>codebook based</w:t>
      </w:r>
      <w:proofErr w:type="gramEnd"/>
      <w:r>
        <w:t xml:space="preserve"> UL transmission, e.g. remove the condition from </w:t>
      </w:r>
      <w:proofErr w:type="spellStart"/>
      <w:r w:rsidRPr="00662553">
        <w:rPr>
          <w:i/>
        </w:rPr>
        <w:t>max</w:t>
      </w:r>
      <w:r>
        <w:rPr>
          <w:i/>
        </w:rPr>
        <w:t>Rank</w:t>
      </w:r>
      <w:proofErr w:type="spellEnd"/>
      <w:r>
        <w:t xml:space="preserve"> to be applied only for ‘</w:t>
      </w:r>
      <w:proofErr w:type="spellStart"/>
      <w:r w:rsidRPr="00A55674">
        <w:rPr>
          <w:i/>
        </w:rPr>
        <w:t>codebookBased</w:t>
      </w:r>
      <w:proofErr w:type="spellEnd"/>
      <w:r>
        <w:t>’ in 38.331 and adjust 38.212 accordingly. However, in context of the SI phase, the UL layer adaptation was not considered i.e. fixed number of TX chains was assumed, and modelling did not consider the adaptation. As noted above, it is currently possibly to adapt from four or three layers down to two, so in restricted sense the adaptation is possible in per-BWP. Hence, while introducing the maximum number of UL MIMO layers for non-codebook based could be achieved in relatively straight forward manner, the gains nor benefits have not been shown/analysed. As it is already possible to adapt the layers in some extent, it would not seem absolute to introduce the non-codebook based in Rel-16.</w:t>
      </w:r>
    </w:p>
    <w:p w14:paraId="4F547731" w14:textId="6D6044FE" w:rsidR="00A209D6" w:rsidRPr="006E13D1" w:rsidRDefault="00FA17F7" w:rsidP="00FA17F7">
      <w:r w:rsidRPr="00B95FCE">
        <w:rPr>
          <w:b/>
        </w:rPr>
        <w:t>Observation:</w:t>
      </w:r>
      <w:r>
        <w:rPr>
          <w:b/>
        </w:rPr>
        <w:t xml:space="preserve"> </w:t>
      </w:r>
      <w:r w:rsidRPr="00B92894">
        <w:t>As some level of per-BWP adaptation for maximum number of UL MIMO layers for non-</w:t>
      </w:r>
      <w:proofErr w:type="gramStart"/>
      <w:r w:rsidRPr="00B92894">
        <w:t>codebook based</w:t>
      </w:r>
      <w:proofErr w:type="gramEnd"/>
      <w:r w:rsidRPr="00B92894">
        <w:t xml:space="preserve"> transmission is already possible, it would not seem absolute </w:t>
      </w:r>
      <w:r w:rsidR="006F2EEF">
        <w:t xml:space="preserve">necessary </w:t>
      </w:r>
      <w:r w:rsidRPr="00B92894">
        <w:t>to introduce it to Rel-16.</w:t>
      </w:r>
    </w:p>
    <w:p w14:paraId="766D6D29" w14:textId="0B9F3011" w:rsidR="00A209D6" w:rsidRPr="006E13D1" w:rsidRDefault="00A209D6" w:rsidP="00A209D6">
      <w:pPr>
        <w:pStyle w:val="Heading1"/>
      </w:pPr>
      <w:r w:rsidRPr="006E13D1">
        <w:t>3</w:t>
      </w:r>
      <w:r w:rsidRPr="006E13D1">
        <w:tab/>
      </w:r>
      <w:r w:rsidR="006F2EEF" w:rsidRPr="00FA17F7">
        <w:t xml:space="preserve">Discussion on </w:t>
      </w:r>
      <w:r w:rsidR="006F2EEF">
        <w:t>DL</w:t>
      </w:r>
      <w:r w:rsidR="006F2EEF" w:rsidRPr="00FA17F7">
        <w:t xml:space="preserve"> MIMO</w:t>
      </w:r>
      <w:r w:rsidR="006F2EEF">
        <w:t xml:space="preserve"> adaptation</w:t>
      </w:r>
      <w:r w:rsidR="006F2EEF" w:rsidRPr="00FA17F7">
        <w:t xml:space="preserve"> </w:t>
      </w:r>
    </w:p>
    <w:p w14:paraId="406E0668" w14:textId="4DD2A4E8" w:rsidR="00FA17F7" w:rsidRDefault="00FA17F7" w:rsidP="00FA17F7">
      <w:pPr>
        <w:jc w:val="both"/>
      </w:pPr>
      <w:r>
        <w:t xml:space="preserve">As, noted in last meeting it was agreed that per-BWP configuration of maximum number of DL MIMO layers is supported, and that if </w:t>
      </w:r>
      <w:proofErr w:type="gramStart"/>
      <w:r>
        <w:t>its</w:t>
      </w:r>
      <w:proofErr w:type="gramEnd"/>
      <w:r>
        <w:t xml:space="preserve"> provided (for a given BWP) it overrides the cell level configuration.</w:t>
      </w:r>
    </w:p>
    <w:p w14:paraId="57F88CAF" w14:textId="77777777" w:rsidR="00FA17F7" w:rsidRPr="009F46F8" w:rsidRDefault="00FA17F7" w:rsidP="00FA17F7">
      <w:pPr>
        <w:jc w:val="both"/>
      </w:pPr>
      <w:r w:rsidRPr="009F46F8">
        <w:t>For non-</w:t>
      </w:r>
      <w:proofErr w:type="gramStart"/>
      <w:r w:rsidRPr="009F46F8">
        <w:t>codebook based</w:t>
      </w:r>
      <w:proofErr w:type="gramEnd"/>
      <w:r w:rsidRPr="009F46F8">
        <w:t xml:space="preserve"> UL rank adaptation the BWP specific parameter </w:t>
      </w:r>
      <w:proofErr w:type="spellStart"/>
      <w:r w:rsidRPr="009F46F8">
        <w:rPr>
          <w:i/>
          <w:lang w:eastAsia="en-GB"/>
        </w:rPr>
        <w:t>maxRank</w:t>
      </w:r>
      <w:proofErr w:type="spellEnd"/>
      <w:r w:rsidRPr="009F46F8">
        <w:t xml:space="preserve"> is provided in </w:t>
      </w:r>
      <w:r w:rsidRPr="009F46F8">
        <w:rPr>
          <w:i/>
          <w:lang w:eastAsia="en-GB"/>
        </w:rPr>
        <w:t>PUSCH-Config</w:t>
      </w:r>
      <w:r w:rsidRPr="009F46F8">
        <w:t xml:space="preserve">, which in turn is part of </w:t>
      </w:r>
      <w:r w:rsidRPr="009F46F8">
        <w:rPr>
          <w:i/>
          <w:lang w:eastAsia="en-GB"/>
        </w:rPr>
        <w:t>BWP-</w:t>
      </w:r>
      <w:proofErr w:type="spellStart"/>
      <w:r w:rsidRPr="009F46F8">
        <w:rPr>
          <w:i/>
          <w:lang w:eastAsia="en-GB"/>
        </w:rPr>
        <w:t>UplinkDedicated</w:t>
      </w:r>
      <w:proofErr w:type="spellEnd"/>
      <w:r>
        <w:t>,</w:t>
      </w:r>
      <w:r w:rsidRPr="009F46F8">
        <w:t xml:space="preserve"> configuring the UE specific parameters for uplink BWP. For DL max number of </w:t>
      </w:r>
      <w:proofErr w:type="gramStart"/>
      <w:r w:rsidRPr="009F46F8">
        <w:t>layer</w:t>
      </w:r>
      <w:proofErr w:type="gramEnd"/>
      <w:r w:rsidRPr="009F46F8">
        <w:t xml:space="preserve"> the new parameter could be in corresponding manner by introducing a new parameter to </w:t>
      </w:r>
      <w:r w:rsidRPr="009F46F8">
        <w:rPr>
          <w:i/>
          <w:lang w:eastAsia="en-GB"/>
        </w:rPr>
        <w:t>PDSCH-Config</w:t>
      </w:r>
      <w:r w:rsidRPr="009F46F8">
        <w:t xml:space="preserve"> in </w:t>
      </w:r>
      <w:r w:rsidRPr="009F46F8">
        <w:rPr>
          <w:i/>
          <w:lang w:eastAsia="en-GB"/>
        </w:rPr>
        <w:t>BWP-</w:t>
      </w:r>
      <w:proofErr w:type="spellStart"/>
      <w:r w:rsidRPr="009F46F8">
        <w:rPr>
          <w:i/>
          <w:lang w:eastAsia="en-GB"/>
        </w:rPr>
        <w:t>DownlinkDedicated</w:t>
      </w:r>
      <w:proofErr w:type="spellEnd"/>
      <w:r w:rsidRPr="009F46F8">
        <w:t>.</w:t>
      </w:r>
    </w:p>
    <w:p w14:paraId="753A0BA9" w14:textId="77777777" w:rsidR="00FA17F7" w:rsidRPr="009F46F8" w:rsidRDefault="00FA17F7" w:rsidP="00FA17F7">
      <w:pPr>
        <w:jc w:val="both"/>
        <w:rPr>
          <w:b/>
        </w:rPr>
      </w:pPr>
      <w:r w:rsidRPr="009F46F8">
        <w:rPr>
          <w:b/>
        </w:rPr>
        <w:t xml:space="preserve">Proposal: Introduce new optional parameter for BWP specific maximum number of DL MIMO layers to </w:t>
      </w:r>
      <w:r w:rsidRPr="009F46F8">
        <w:rPr>
          <w:b/>
          <w:i/>
          <w:lang w:eastAsia="en-GB"/>
        </w:rPr>
        <w:t>PDSCH-Config</w:t>
      </w:r>
      <w:r w:rsidRPr="009F46F8">
        <w:rPr>
          <w:b/>
          <w:lang w:eastAsia="en-GB"/>
        </w:rPr>
        <w:t>.</w:t>
      </w:r>
    </w:p>
    <w:p w14:paraId="5FF2457F" w14:textId="11A84A2C" w:rsidR="00A209D6" w:rsidRPr="006E13D1" w:rsidRDefault="00A209D6" w:rsidP="00A209D6">
      <w:pPr>
        <w:pStyle w:val="Heading1"/>
      </w:pPr>
      <w:r w:rsidRPr="006E13D1">
        <w:t>4</w:t>
      </w:r>
      <w:r w:rsidRPr="006E13D1">
        <w:tab/>
      </w:r>
      <w:r w:rsidR="008C3057">
        <w:t>Conclusion</w:t>
      </w:r>
    </w:p>
    <w:p w14:paraId="7C735DB8" w14:textId="0868E81A" w:rsidR="00FA17F7" w:rsidRDefault="00FA17F7" w:rsidP="00FA17F7">
      <w:pPr>
        <w:spacing w:after="120"/>
        <w:jc w:val="both"/>
      </w:pPr>
      <w:r w:rsidRPr="00865CA0">
        <w:t xml:space="preserve">In this contribution </w:t>
      </w:r>
      <w:r>
        <w:t xml:space="preserve">we have discussed some open items related for the number of MIMO layers the </w:t>
      </w:r>
      <w:r w:rsidRPr="00883984">
        <w:t>adaptation</w:t>
      </w:r>
      <w:r>
        <w:t xml:space="preserve">. We have made following observations for the adaptation of UL MIMO layers for non-codebook based </w:t>
      </w:r>
      <w:proofErr w:type="spellStart"/>
      <w:proofErr w:type="gramStart"/>
      <w:r>
        <w:t>trasnmission</w:t>
      </w:r>
      <w:proofErr w:type="spellEnd"/>
      <w:r>
        <w:t>:-</w:t>
      </w:r>
      <w:proofErr w:type="gramEnd"/>
      <w:r>
        <w:t xml:space="preserve"> </w:t>
      </w:r>
    </w:p>
    <w:p w14:paraId="18BBBC7F" w14:textId="77777777" w:rsidR="00FA17F7" w:rsidRDefault="00FA17F7" w:rsidP="00FA17F7">
      <w:pPr>
        <w:jc w:val="both"/>
      </w:pPr>
      <w:r w:rsidRPr="00D157BD">
        <w:rPr>
          <w:b/>
        </w:rPr>
        <w:t>Observation</w:t>
      </w:r>
      <w:r>
        <w:t>: The maximum MIMO layer configuration for non-codebook can be partly adjusted based on BWP-specific SRS-resource set configuration i.e. based on BWP-</w:t>
      </w:r>
      <w:proofErr w:type="spellStart"/>
      <w:r>
        <w:t>spesific</w:t>
      </w:r>
      <w:proofErr w:type="spellEnd"/>
      <w:r>
        <w:t xml:space="preserve"> </w:t>
      </w:r>
      <w:r w:rsidRPr="002F2942">
        <w:rPr>
          <w:i/>
        </w:rPr>
        <w:t>N</w:t>
      </w:r>
      <w:r w:rsidRPr="002F2942">
        <w:rPr>
          <w:vertAlign w:val="subscript"/>
        </w:rPr>
        <w:t>SRS</w:t>
      </w:r>
      <w:r>
        <w:t xml:space="preserve">, in case </w:t>
      </w:r>
      <w:proofErr w:type="spellStart"/>
      <w:r w:rsidRPr="00D157BD">
        <w:rPr>
          <w:i/>
        </w:rPr>
        <w:t>L</w:t>
      </w:r>
      <w:r w:rsidRPr="00D157BD">
        <w:rPr>
          <w:vertAlign w:val="subscript"/>
        </w:rPr>
        <w:t>max</w:t>
      </w:r>
      <w:proofErr w:type="spellEnd"/>
      <w:r>
        <w:t>= [4,3] the maximum schedulable rank can be adapted from {4,3} down to 2 (and wise versa).</w:t>
      </w:r>
    </w:p>
    <w:p w14:paraId="7474C5A5" w14:textId="30A61D06" w:rsidR="00FA17F7" w:rsidRPr="006E13D1" w:rsidRDefault="00FA17F7" w:rsidP="00FA17F7">
      <w:r w:rsidRPr="00B95FCE">
        <w:rPr>
          <w:b/>
        </w:rPr>
        <w:t>Observation:</w:t>
      </w:r>
      <w:r>
        <w:rPr>
          <w:b/>
        </w:rPr>
        <w:t xml:space="preserve"> </w:t>
      </w:r>
      <w:r w:rsidRPr="00B92894">
        <w:t>As some level of per-BWP adaptation for maximum number of UL MIMO layers for non-</w:t>
      </w:r>
      <w:proofErr w:type="gramStart"/>
      <w:r w:rsidRPr="00B92894">
        <w:t>codebook based</w:t>
      </w:r>
      <w:proofErr w:type="gramEnd"/>
      <w:r w:rsidRPr="00B92894">
        <w:t xml:space="preserve"> transmission is already possible, it would not seem absolute </w:t>
      </w:r>
      <w:r w:rsidR="006F2EEF">
        <w:t xml:space="preserve">necessary </w:t>
      </w:r>
      <w:r w:rsidRPr="00B92894">
        <w:t>to introduce it to Rel-16.</w:t>
      </w:r>
    </w:p>
    <w:p w14:paraId="13AB7347" w14:textId="4B5D3408" w:rsidR="00FA17F7" w:rsidRDefault="00FA17F7" w:rsidP="00FA17F7">
      <w:pPr>
        <w:spacing w:after="120"/>
        <w:jc w:val="both"/>
      </w:pPr>
      <w:r>
        <w:t>For per-BWP configuration of maximum number of DL MIMO layers we made following proposal:</w:t>
      </w:r>
    </w:p>
    <w:p w14:paraId="2F383692" w14:textId="77777777" w:rsidR="00FA17F7" w:rsidRPr="009F46F8" w:rsidRDefault="00FA17F7" w:rsidP="00FA17F7">
      <w:pPr>
        <w:jc w:val="both"/>
        <w:rPr>
          <w:b/>
        </w:rPr>
      </w:pPr>
      <w:r w:rsidRPr="009F46F8">
        <w:rPr>
          <w:b/>
        </w:rPr>
        <w:t xml:space="preserve">Proposal: Introduce new optional parameter for BWP specific maximum number of DL MIMO layers to </w:t>
      </w:r>
      <w:r w:rsidRPr="009F46F8">
        <w:rPr>
          <w:b/>
          <w:i/>
          <w:lang w:eastAsia="en-GB"/>
        </w:rPr>
        <w:t>PDSCH-Config</w:t>
      </w:r>
      <w:r w:rsidRPr="009F46F8">
        <w:rPr>
          <w:b/>
          <w:lang w:eastAsia="en-GB"/>
        </w:rPr>
        <w: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6C67651"/>
    <w:multiLevelType w:val="hybridMultilevel"/>
    <w:tmpl w:val="A6A80050"/>
    <w:lvl w:ilvl="0" w:tplc="A9CC7D3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B58"/>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1A62"/>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72DC"/>
    <w:rsid w:val="00325AE3"/>
    <w:rsid w:val="00326069"/>
    <w:rsid w:val="0035462D"/>
    <w:rsid w:val="00364B41"/>
    <w:rsid w:val="00371A92"/>
    <w:rsid w:val="00383096"/>
    <w:rsid w:val="003A41EF"/>
    <w:rsid w:val="003B40AD"/>
    <w:rsid w:val="003C4E37"/>
    <w:rsid w:val="003E16BE"/>
    <w:rsid w:val="003F4E28"/>
    <w:rsid w:val="004006E8"/>
    <w:rsid w:val="00401855"/>
    <w:rsid w:val="00465587"/>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574C0"/>
    <w:rsid w:val="006C66D8"/>
    <w:rsid w:val="006D1E24"/>
    <w:rsid w:val="006E1417"/>
    <w:rsid w:val="006F2EEF"/>
    <w:rsid w:val="006F6A2C"/>
    <w:rsid w:val="007069DC"/>
    <w:rsid w:val="00710201"/>
    <w:rsid w:val="0072073A"/>
    <w:rsid w:val="007342B5"/>
    <w:rsid w:val="00734A5B"/>
    <w:rsid w:val="00744E76"/>
    <w:rsid w:val="00757D40"/>
    <w:rsid w:val="007662B5"/>
    <w:rsid w:val="00781F0F"/>
    <w:rsid w:val="0078727C"/>
    <w:rsid w:val="0079049D"/>
    <w:rsid w:val="00793DC5"/>
    <w:rsid w:val="00794BB6"/>
    <w:rsid w:val="007B18D8"/>
    <w:rsid w:val="007C095F"/>
    <w:rsid w:val="007C2DD0"/>
    <w:rsid w:val="007F2E08"/>
    <w:rsid w:val="008028A4"/>
    <w:rsid w:val="00813245"/>
    <w:rsid w:val="00840DE0"/>
    <w:rsid w:val="0086354A"/>
    <w:rsid w:val="008768CA"/>
    <w:rsid w:val="00877EF9"/>
    <w:rsid w:val="00880559"/>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A0A53"/>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A17F7"/>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FA17F7"/>
    <w:pPr>
      <w:tabs>
        <w:tab w:val="left" w:pos="1622"/>
      </w:tabs>
      <w:spacing w:after="0" w:line="259" w:lineRule="auto"/>
      <w:ind w:left="1622" w:hanging="363"/>
    </w:pPr>
    <w:rPr>
      <w:rFonts w:ascii="Arial" w:eastAsia="MS Mincho" w:hAnsi="Arial" w:cstheme="minorBidi"/>
      <w:sz w:val="22"/>
      <w:szCs w:val="24"/>
      <w:lang w:val="fi-FI" w:eastAsia="en-GB"/>
    </w:rPr>
  </w:style>
  <w:style w:type="character" w:customStyle="1" w:styleId="Doc-text2Char">
    <w:name w:val="Doc-text2 Char"/>
    <w:link w:val="Doc-text2"/>
    <w:qFormat/>
    <w:rsid w:val="00FA17F7"/>
    <w:rPr>
      <w:rFonts w:ascii="Arial" w:eastAsia="MS Mincho" w:hAnsi="Arial" w:cstheme="minorBidi"/>
      <w:sz w:val="22"/>
      <w:szCs w:val="24"/>
      <w:lang w:val="fi-FI"/>
    </w:rPr>
  </w:style>
  <w:style w:type="character" w:styleId="CommentReference">
    <w:name w:val="annotation reference"/>
    <w:rsid w:val="00FA17F7"/>
    <w:rPr>
      <w:sz w:val="16"/>
    </w:rPr>
  </w:style>
  <w:style w:type="paragraph" w:styleId="CommentText">
    <w:name w:val="annotation text"/>
    <w:basedOn w:val="Normal"/>
    <w:link w:val="CommentTextChar"/>
    <w:rsid w:val="00FA17F7"/>
    <w:pPr>
      <w:spacing w:after="160" w:line="259" w:lineRule="auto"/>
    </w:pPr>
    <w:rPr>
      <w:rFonts w:asciiTheme="minorHAnsi" w:eastAsia="MS Mincho" w:hAnsiTheme="minorHAnsi" w:cstheme="minorBidi"/>
      <w:sz w:val="22"/>
      <w:szCs w:val="22"/>
      <w:lang w:val="fi-FI" w:eastAsia="fi-FI"/>
    </w:rPr>
  </w:style>
  <w:style w:type="character" w:customStyle="1" w:styleId="CommentTextChar">
    <w:name w:val="Comment Text Char"/>
    <w:basedOn w:val="DefaultParagraphFont"/>
    <w:link w:val="CommentText"/>
    <w:rsid w:val="00FA17F7"/>
    <w:rPr>
      <w:rFonts w:asciiTheme="minorHAnsi" w:eastAsia="MS Mincho" w:hAnsiTheme="minorHAnsi" w:cstheme="minorBidi"/>
      <w:sz w:val="22"/>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5AIRPNAIUNRU-859666464-5672</_dlc_DocId>
    <_dlc_DocIdUrl xmlns="71c5aaf6-e6ce-465b-b873-5148d2a4c105">
      <Url>https://nokia.sharepoint.com/sites/c5g/e2earch/_layouts/15/DocIdRedir.aspx?ID=5AIRPNAIUNRU-859666464-5672</Url>
      <Description>5AIRPNAIUNRU-859666464-5672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71c29093ac9711fb96d798fb8b6f167f">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d632d3d21f951c75e337f0002cdc5285"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infopath/2007/PartnerControls"/>
    <ds:schemaRef ds:uri="http://www.w3.org/XML/1998/namespace"/>
    <ds:schemaRef ds:uri="55ae6c15-9962-46ae-a768-8deca3649a65"/>
    <ds:schemaRef ds:uri="http://schemas.microsoft.com/office/2006/documentManagement/types"/>
    <ds:schemaRef ds:uri="http://purl.org/dc/terms/"/>
    <ds:schemaRef ds:uri="http://schemas.microsoft.com/office/2006/metadata/properties"/>
    <ds:schemaRef ds:uri="http://schemas.openxmlformats.org/package/2006/metadata/core-properties"/>
    <ds:schemaRef ds:uri="71c5aaf6-e6ce-465b-b873-5148d2a4c105"/>
    <ds:schemaRef ds:uri="http://purl.org/dc/dcmitype/"/>
    <ds:schemaRef ds:uri="http://purl.org/dc/elements/1.1/"/>
  </ds:schemaRefs>
</ds:datastoreItem>
</file>

<file path=customXml/itemProps4.xml><?xml version="1.0" encoding="utf-8"?>
<ds:datastoreItem xmlns:ds="http://schemas.openxmlformats.org/officeDocument/2006/customXml" ds:itemID="{3BA3DDED-D54D-4D0D-9371-4C3086802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927</Words>
  <Characters>5012</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5928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Kaikkonen, Jorma (Nokia - FI/Oulu)</dc:creator>
  <cp:lastModifiedBy>Koskinen, Jussi-Pekka (Nokia - FI/Oulu)</cp:lastModifiedBy>
  <cp:revision>2</cp:revision>
  <dcterms:created xsi:type="dcterms:W3CDTF">2019-10-03T13:41:00Z</dcterms:created>
  <dcterms:modified xsi:type="dcterms:W3CDTF">2019-10-03T13:41:00Z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4120badd-ac9d-40a5-8eb3-a66689265f00</vt:lpwstr>
  </property>
</Properties>
</file>